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25" w:rsidRDefault="00B559D1" w:rsidP="00B559D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9D1">
        <w:rPr>
          <w:rFonts w:ascii="Times New Roman" w:hAnsi="Times New Roman" w:cs="Times New Roman"/>
          <w:b/>
          <w:sz w:val="32"/>
          <w:szCs w:val="32"/>
        </w:rPr>
        <w:t>Структур</w:t>
      </w:r>
      <w:r w:rsidR="008043EF">
        <w:rPr>
          <w:rFonts w:ascii="Times New Roman" w:hAnsi="Times New Roman" w:cs="Times New Roman"/>
          <w:b/>
          <w:sz w:val="32"/>
          <w:szCs w:val="32"/>
        </w:rPr>
        <w:t xml:space="preserve">а и органы управления </w:t>
      </w:r>
    </w:p>
    <w:p w:rsidR="008043EF" w:rsidRDefault="008043EF" w:rsidP="00B559D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3EF" w:rsidRPr="008043EF" w:rsidRDefault="008043EF" w:rsidP="008043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8043EF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Pr="008043EF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8043EF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804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EF" w:rsidRPr="008043EF" w:rsidRDefault="008043EF" w:rsidP="008043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>Заместитель главного врача – Садулаев Али Магомедович</w:t>
      </w:r>
    </w:p>
    <w:p w:rsidR="00B559D1" w:rsidRDefault="008043EF" w:rsidP="008043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 xml:space="preserve">Главная медсестра – </w:t>
      </w:r>
      <w:proofErr w:type="spellStart"/>
      <w:r w:rsidRPr="008043EF">
        <w:rPr>
          <w:rFonts w:ascii="Times New Roman" w:hAnsi="Times New Roman" w:cs="Times New Roman"/>
          <w:sz w:val="28"/>
          <w:szCs w:val="28"/>
        </w:rPr>
        <w:t>Бахаева</w:t>
      </w:r>
      <w:proofErr w:type="spellEnd"/>
      <w:r w:rsidRPr="008043EF"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 w:rsidRPr="008043EF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8043EF" w:rsidRPr="008043EF" w:rsidRDefault="008043EF" w:rsidP="008043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51C" w:rsidRDefault="00655625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  <w:shd w:val="clear" w:color="auto" w:fill="FFFFFF"/>
        </w:rPr>
      </w:pPr>
      <w:r w:rsidRPr="00655625">
        <w:rPr>
          <w:rStyle w:val="a8"/>
          <w:rFonts w:ascii="Arial" w:hAnsi="Arial" w:cs="Arial"/>
          <w:b/>
          <w:bCs/>
          <w:i w:val="0"/>
          <w:color w:val="21242D"/>
        </w:rPr>
        <w:t>Административно-хозяйственная часть</w:t>
      </w:r>
      <w:r>
        <w:rPr>
          <w:rFonts w:ascii="Arial" w:hAnsi="Arial" w:cs="Arial"/>
          <w:color w:val="21242D"/>
        </w:rPr>
        <w:br/>
        <w:t>1 Общебольничный медицинский персонал</w:t>
      </w:r>
      <w:r>
        <w:rPr>
          <w:rFonts w:ascii="Arial" w:hAnsi="Arial" w:cs="Arial"/>
          <w:color w:val="21242D"/>
        </w:rPr>
        <w:br/>
        <w:t>2 Организационно - методический кабинет</w:t>
      </w:r>
      <w:r>
        <w:rPr>
          <w:rFonts w:ascii="Arial" w:hAnsi="Arial" w:cs="Arial"/>
          <w:color w:val="21242D"/>
        </w:rPr>
        <w:br/>
        <w:t xml:space="preserve">3 Склад для хранения лекарственных препаратов </w:t>
      </w:r>
      <w:r>
        <w:rPr>
          <w:rFonts w:ascii="Arial" w:hAnsi="Arial" w:cs="Arial"/>
          <w:color w:val="21242D"/>
        </w:rPr>
        <w:br/>
        <w:t>4 Централизованная стерилизационная</w:t>
      </w:r>
      <w:r>
        <w:rPr>
          <w:rFonts w:ascii="Arial" w:hAnsi="Arial" w:cs="Arial"/>
          <w:color w:val="21242D"/>
        </w:rPr>
        <w:br/>
        <w:t>5 Хозяйственный отдел</w:t>
      </w:r>
      <w:r>
        <w:rPr>
          <w:rFonts w:ascii="Arial" w:hAnsi="Arial" w:cs="Arial"/>
          <w:color w:val="21242D"/>
        </w:rPr>
        <w:br/>
        <w:t>6 Отдел кадров</w:t>
      </w:r>
      <w:r>
        <w:rPr>
          <w:rFonts w:ascii="Arial" w:hAnsi="Arial" w:cs="Arial"/>
          <w:color w:val="21242D"/>
        </w:rPr>
        <w:br/>
        <w:t>7 Планово-экономический отдел</w:t>
      </w:r>
      <w:r>
        <w:rPr>
          <w:rFonts w:ascii="Arial" w:hAnsi="Arial" w:cs="Arial"/>
          <w:color w:val="21242D"/>
        </w:rPr>
        <w:br/>
        <w:t>8 Бухгалтерия</w:t>
      </w:r>
      <w:r>
        <w:rPr>
          <w:rFonts w:ascii="Arial" w:hAnsi="Arial" w:cs="Arial"/>
          <w:color w:val="21242D"/>
        </w:rPr>
        <w:br/>
        <w:t>10 Общебольничный немедицинский персонал</w:t>
      </w:r>
      <w:r>
        <w:rPr>
          <w:rFonts w:ascii="Arial" w:hAnsi="Arial" w:cs="Arial"/>
          <w:color w:val="21242D"/>
        </w:rPr>
        <w:br/>
      </w:r>
      <w:r w:rsidR="004F451C" w:rsidRPr="004F451C">
        <w:rPr>
          <w:rStyle w:val="a8"/>
          <w:rFonts w:ascii="Arial" w:hAnsi="Arial" w:cs="Arial"/>
          <w:b/>
          <w:bCs/>
          <w:i w:val="0"/>
          <w:color w:val="21242D"/>
          <w:shd w:val="clear" w:color="auto" w:fill="FFFFFF"/>
        </w:rPr>
        <w:t>Стационарные лечебно-диагностические структурные подразделения</w:t>
      </w:r>
      <w:r w:rsidR="004F451C">
        <w:rPr>
          <w:rFonts w:ascii="Arial" w:hAnsi="Arial" w:cs="Arial"/>
          <w:color w:val="21242D"/>
        </w:rPr>
        <w:br/>
      </w:r>
      <w:r w:rsidR="004F451C">
        <w:rPr>
          <w:rFonts w:ascii="Arial" w:hAnsi="Arial" w:cs="Arial"/>
          <w:color w:val="21242D"/>
          <w:shd w:val="clear" w:color="auto" w:fill="FFFFFF"/>
        </w:rPr>
        <w:t>1 Терапевтическое отделение (20 коек и 15 мест дневного пребывания )</w:t>
      </w:r>
      <w:r w:rsidR="004F451C">
        <w:rPr>
          <w:rFonts w:ascii="Arial" w:hAnsi="Arial" w:cs="Arial"/>
          <w:color w:val="21242D"/>
        </w:rPr>
        <w:br/>
      </w:r>
      <w:r w:rsidR="004F451C">
        <w:rPr>
          <w:rFonts w:ascii="Arial" w:hAnsi="Arial" w:cs="Arial"/>
          <w:color w:val="21242D"/>
          <w:shd w:val="clear" w:color="auto" w:fill="FFFFFF"/>
        </w:rPr>
        <w:t>2Педиатрическое отделение ( 10 коек и 10 мест дневного пребывания)</w:t>
      </w:r>
      <w:r w:rsidR="004F451C">
        <w:rPr>
          <w:rFonts w:ascii="Arial" w:hAnsi="Arial" w:cs="Arial"/>
          <w:color w:val="21242D"/>
        </w:rPr>
        <w:br/>
      </w:r>
      <w:r w:rsidR="004F451C">
        <w:rPr>
          <w:rFonts w:ascii="Arial" w:hAnsi="Arial" w:cs="Arial"/>
          <w:color w:val="21242D"/>
          <w:shd w:val="clear" w:color="auto" w:fill="FFFFFF"/>
        </w:rPr>
        <w:t>3 Гинекологическое отделение (10 мест дневного пребывания)</w:t>
      </w:r>
      <w:r w:rsidR="004F451C">
        <w:rPr>
          <w:rFonts w:ascii="Arial" w:hAnsi="Arial" w:cs="Arial"/>
          <w:color w:val="21242D"/>
        </w:rPr>
        <w:br/>
      </w:r>
      <w:r w:rsidR="004F451C">
        <w:rPr>
          <w:rFonts w:ascii="Arial" w:hAnsi="Arial" w:cs="Arial"/>
          <w:color w:val="21242D"/>
          <w:shd w:val="clear" w:color="auto" w:fill="FFFFFF"/>
        </w:rPr>
        <w:t>4 Приемное отделение</w:t>
      </w:r>
    </w:p>
    <w:p w:rsidR="00E22361" w:rsidRDefault="004F451C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 w:rsidRPr="004F451C">
        <w:rPr>
          <w:rStyle w:val="a8"/>
          <w:rFonts w:ascii="Arial" w:hAnsi="Arial" w:cs="Arial"/>
          <w:bCs/>
          <w:i w:val="0"/>
          <w:color w:val="21242D"/>
        </w:rPr>
        <w:t xml:space="preserve">5 АУБ: </w:t>
      </w:r>
      <w:r>
        <w:rPr>
          <w:rFonts w:ascii="Arial" w:hAnsi="Arial" w:cs="Arial"/>
          <w:color w:val="21242D"/>
        </w:rPr>
        <w:t>20 мест дневного пребывания при амбулатории</w:t>
      </w:r>
      <w:r w:rsidRPr="004F451C">
        <w:rPr>
          <w:rFonts w:ascii="Arial" w:hAnsi="Arial" w:cs="Arial"/>
          <w:color w:val="21242D"/>
        </w:rPr>
        <w:br/>
      </w:r>
      <w:r w:rsidR="00655625">
        <w:rPr>
          <w:rFonts w:ascii="Arial" w:hAnsi="Arial" w:cs="Arial"/>
          <w:color w:val="21242D"/>
        </w:rPr>
        <w:br/>
      </w:r>
      <w:r w:rsidR="00655625">
        <w:rPr>
          <w:rStyle w:val="a8"/>
          <w:rFonts w:ascii="Arial" w:hAnsi="Arial" w:cs="Arial"/>
          <w:b/>
          <w:bCs/>
          <w:color w:val="21242D"/>
        </w:rPr>
        <w:t>Амбулаторно-поликлинические лечебно-диагностические структурные подразделения</w:t>
      </w:r>
      <w:r w:rsidR="00E22361">
        <w:rPr>
          <w:rFonts w:ascii="Arial" w:hAnsi="Arial" w:cs="Arial"/>
          <w:color w:val="21242D"/>
        </w:rPr>
        <w:br/>
        <w:t>Поликлиника (на 300</w:t>
      </w:r>
      <w:r w:rsidR="00655625">
        <w:rPr>
          <w:rFonts w:ascii="Arial" w:hAnsi="Arial" w:cs="Arial"/>
          <w:color w:val="21242D"/>
        </w:rPr>
        <w:t xml:space="preserve"> посещений в смену)</w:t>
      </w:r>
      <w:r w:rsidR="00655625">
        <w:rPr>
          <w:rFonts w:ascii="Arial" w:hAnsi="Arial" w:cs="Arial"/>
          <w:color w:val="21242D"/>
        </w:rPr>
        <w:br/>
        <w:t>1 Терапевтические кабинеты</w:t>
      </w:r>
      <w:r w:rsidR="00655625">
        <w:rPr>
          <w:rFonts w:ascii="Arial" w:hAnsi="Arial" w:cs="Arial"/>
          <w:color w:val="21242D"/>
        </w:rPr>
        <w:br/>
      </w:r>
      <w:r w:rsidR="00E22361">
        <w:rPr>
          <w:rFonts w:ascii="Arial" w:hAnsi="Arial" w:cs="Arial"/>
          <w:color w:val="21242D"/>
        </w:rPr>
        <w:t>2</w:t>
      </w:r>
      <w:r w:rsidR="00655625">
        <w:rPr>
          <w:rFonts w:ascii="Arial" w:hAnsi="Arial" w:cs="Arial"/>
          <w:color w:val="21242D"/>
        </w:rPr>
        <w:t xml:space="preserve"> Хирургический кабинет</w:t>
      </w:r>
      <w:r w:rsidR="00655625">
        <w:rPr>
          <w:rFonts w:ascii="Arial" w:hAnsi="Arial" w:cs="Arial"/>
          <w:color w:val="21242D"/>
        </w:rPr>
        <w:br/>
      </w:r>
      <w:r w:rsidR="00E22361">
        <w:rPr>
          <w:rFonts w:ascii="Arial" w:hAnsi="Arial" w:cs="Arial"/>
          <w:color w:val="21242D"/>
        </w:rPr>
        <w:t>3</w:t>
      </w:r>
      <w:r w:rsidR="00655625">
        <w:rPr>
          <w:rFonts w:ascii="Arial" w:hAnsi="Arial" w:cs="Arial"/>
          <w:color w:val="21242D"/>
        </w:rPr>
        <w:t xml:space="preserve"> Эндокринологический кабинет</w:t>
      </w:r>
      <w:r w:rsidR="00655625">
        <w:rPr>
          <w:rFonts w:ascii="Arial" w:hAnsi="Arial" w:cs="Arial"/>
          <w:color w:val="21242D"/>
        </w:rPr>
        <w:br/>
      </w:r>
      <w:r w:rsidR="00E22361">
        <w:rPr>
          <w:rFonts w:ascii="Arial" w:hAnsi="Arial" w:cs="Arial"/>
          <w:color w:val="21242D"/>
        </w:rPr>
        <w:t>4</w:t>
      </w:r>
      <w:r w:rsidR="00655625">
        <w:rPr>
          <w:rFonts w:ascii="Arial" w:hAnsi="Arial" w:cs="Arial"/>
          <w:color w:val="21242D"/>
        </w:rPr>
        <w:t>Онкологический кабинет</w:t>
      </w:r>
      <w:r w:rsidR="00655625">
        <w:rPr>
          <w:rFonts w:ascii="Arial" w:hAnsi="Arial" w:cs="Arial"/>
          <w:color w:val="21242D"/>
        </w:rPr>
        <w:br/>
      </w:r>
      <w:r w:rsidR="00E22361">
        <w:rPr>
          <w:rFonts w:ascii="Arial" w:hAnsi="Arial" w:cs="Arial"/>
          <w:color w:val="21242D"/>
        </w:rPr>
        <w:t>5</w:t>
      </w:r>
      <w:r w:rsidR="00655625">
        <w:rPr>
          <w:rFonts w:ascii="Arial" w:hAnsi="Arial" w:cs="Arial"/>
          <w:color w:val="21242D"/>
        </w:rPr>
        <w:t xml:space="preserve"> Дерматовенерологический кабинет</w:t>
      </w:r>
      <w:r w:rsidR="00655625">
        <w:rPr>
          <w:rFonts w:ascii="Arial" w:hAnsi="Arial" w:cs="Arial"/>
          <w:color w:val="21242D"/>
        </w:rPr>
        <w:br/>
      </w:r>
      <w:r w:rsidR="00E22361">
        <w:rPr>
          <w:rFonts w:ascii="Arial" w:hAnsi="Arial" w:cs="Arial"/>
          <w:color w:val="21242D"/>
        </w:rPr>
        <w:t>6</w:t>
      </w:r>
      <w:r w:rsidR="00655625">
        <w:rPr>
          <w:rFonts w:ascii="Arial" w:hAnsi="Arial" w:cs="Arial"/>
          <w:color w:val="21242D"/>
        </w:rPr>
        <w:t xml:space="preserve"> Неврологический кабинет</w:t>
      </w:r>
      <w:r w:rsidR="00655625">
        <w:rPr>
          <w:rFonts w:ascii="Arial" w:hAnsi="Arial" w:cs="Arial"/>
          <w:color w:val="21242D"/>
        </w:rPr>
        <w:br/>
        <w:t>7 Психиатрический кабинет</w:t>
      </w:r>
      <w:r w:rsidR="00655625">
        <w:rPr>
          <w:rFonts w:ascii="Arial" w:hAnsi="Arial" w:cs="Arial"/>
          <w:color w:val="21242D"/>
        </w:rPr>
        <w:br/>
        <w:t>8 Наркологический кабинет</w:t>
      </w:r>
      <w:r w:rsidR="00655625">
        <w:rPr>
          <w:rFonts w:ascii="Arial" w:hAnsi="Arial" w:cs="Arial"/>
          <w:color w:val="21242D"/>
        </w:rPr>
        <w:br/>
        <w:t>9 Отоларингологический кабинет</w:t>
      </w:r>
      <w:r w:rsidR="00655625">
        <w:rPr>
          <w:rFonts w:ascii="Arial" w:hAnsi="Arial" w:cs="Arial"/>
          <w:color w:val="21242D"/>
        </w:rPr>
        <w:br/>
        <w:t>10 Офтальмологический кабинет</w:t>
      </w:r>
      <w:r w:rsidR="00655625">
        <w:rPr>
          <w:rFonts w:ascii="Arial" w:hAnsi="Arial" w:cs="Arial"/>
          <w:color w:val="21242D"/>
        </w:rPr>
        <w:br/>
        <w:t>12 Стоматологические кабинеты</w:t>
      </w:r>
    </w:p>
    <w:p w:rsidR="00E22361" w:rsidRDefault="00E22361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 w:rsidRPr="00E22361">
        <w:rPr>
          <w:rStyle w:val="a8"/>
          <w:rFonts w:ascii="Arial" w:hAnsi="Arial" w:cs="Arial"/>
          <w:bCs/>
          <w:i w:val="0"/>
          <w:color w:val="21242D"/>
        </w:rPr>
        <w:t>13 Кабинет врача травматолога</w:t>
      </w:r>
      <w:r w:rsidR="00655625">
        <w:rPr>
          <w:rFonts w:ascii="Arial" w:hAnsi="Arial" w:cs="Arial"/>
          <w:color w:val="21242D"/>
        </w:rPr>
        <w:br/>
        <w:t>14 Гинекологический кабинет</w:t>
      </w:r>
      <w:r w:rsidR="00655625">
        <w:rPr>
          <w:rFonts w:ascii="Arial" w:hAnsi="Arial" w:cs="Arial"/>
          <w:color w:val="21242D"/>
        </w:rPr>
        <w:br/>
        <w:t>15 Фтизиатрический кабинет</w:t>
      </w:r>
      <w:r w:rsidR="00655625">
        <w:rPr>
          <w:rFonts w:ascii="Arial" w:hAnsi="Arial" w:cs="Arial"/>
          <w:color w:val="21242D"/>
        </w:rPr>
        <w:br/>
        <w:t>16 Кабинет медицинской профилактики</w:t>
      </w:r>
    </w:p>
    <w:p w:rsidR="00E22361" w:rsidRDefault="00E22361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17 Кабинет врача кардиолога</w:t>
      </w:r>
    </w:p>
    <w:p w:rsidR="00E22361" w:rsidRDefault="00E22361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18 Кабинет функциональной диагностики (ЭКГ)</w:t>
      </w:r>
      <w:r w:rsidR="00655625">
        <w:rPr>
          <w:rFonts w:ascii="Arial" w:hAnsi="Arial" w:cs="Arial"/>
          <w:color w:val="21242D"/>
        </w:rPr>
        <w:br/>
        <w:t>19 Процедурный кабинет</w:t>
      </w:r>
      <w:r w:rsidR="00655625">
        <w:rPr>
          <w:rFonts w:ascii="Arial" w:hAnsi="Arial" w:cs="Arial"/>
          <w:color w:val="21242D"/>
        </w:rPr>
        <w:br/>
        <w:t>20 Прививочный кабинет</w:t>
      </w:r>
    </w:p>
    <w:p w:rsidR="00E22361" w:rsidRDefault="00E22361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21 Кабинет неотложной медицинской помощи</w:t>
      </w:r>
      <w:r w:rsidR="00655625">
        <w:rPr>
          <w:rFonts w:ascii="Arial" w:hAnsi="Arial" w:cs="Arial"/>
          <w:color w:val="21242D"/>
        </w:rPr>
        <w:br/>
        <w:t>22 Смотровой кабинет женский</w:t>
      </w:r>
      <w:r w:rsidR="00655625">
        <w:rPr>
          <w:rFonts w:ascii="Arial" w:hAnsi="Arial" w:cs="Arial"/>
          <w:color w:val="21242D"/>
        </w:rPr>
        <w:br/>
        <w:t>23 Регистратура</w:t>
      </w:r>
      <w:r w:rsidR="00655625">
        <w:rPr>
          <w:rFonts w:ascii="Arial" w:hAnsi="Arial" w:cs="Arial"/>
          <w:color w:val="21242D"/>
        </w:rPr>
        <w:br/>
        <w:t>24 Эндоскопический кабинет</w:t>
      </w:r>
      <w:r w:rsidR="00655625">
        <w:rPr>
          <w:rFonts w:ascii="Arial" w:hAnsi="Arial" w:cs="Arial"/>
          <w:color w:val="21242D"/>
        </w:rPr>
        <w:br/>
        <w:t>25 Рентгенологический кабинет</w:t>
      </w:r>
      <w:r w:rsidR="00655625">
        <w:rPr>
          <w:rFonts w:ascii="Arial" w:hAnsi="Arial" w:cs="Arial"/>
          <w:color w:val="21242D"/>
        </w:rPr>
        <w:br/>
      </w:r>
      <w:r w:rsidR="00655625">
        <w:rPr>
          <w:rFonts w:ascii="Arial" w:hAnsi="Arial" w:cs="Arial"/>
          <w:color w:val="21242D"/>
        </w:rPr>
        <w:lastRenderedPageBreak/>
        <w:t>26 Кабинет работы ВК</w:t>
      </w:r>
      <w:r w:rsidR="00655625">
        <w:rPr>
          <w:rFonts w:ascii="Arial" w:hAnsi="Arial" w:cs="Arial"/>
          <w:color w:val="21242D"/>
        </w:rPr>
        <w:br/>
        <w:t xml:space="preserve">27 </w:t>
      </w:r>
      <w:r w:rsidR="00F67EA2">
        <w:rPr>
          <w:rFonts w:ascii="Arial" w:hAnsi="Arial" w:cs="Arial"/>
          <w:color w:val="21242D"/>
        </w:rPr>
        <w:t>Флюорографический</w:t>
      </w:r>
      <w:r w:rsidR="00655625">
        <w:rPr>
          <w:rFonts w:ascii="Arial" w:hAnsi="Arial" w:cs="Arial"/>
          <w:color w:val="21242D"/>
        </w:rPr>
        <w:t xml:space="preserve"> кабинет</w:t>
      </w:r>
      <w:r w:rsidR="00655625">
        <w:rPr>
          <w:rFonts w:ascii="Arial" w:hAnsi="Arial" w:cs="Arial"/>
          <w:color w:val="21242D"/>
        </w:rPr>
        <w:br/>
        <w:t>28 Кабинет здорового ребенка</w:t>
      </w:r>
    </w:p>
    <w:p w:rsidR="00655625" w:rsidRDefault="00E22361" w:rsidP="00655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29 Кабинет врача психолога</w:t>
      </w:r>
      <w:r w:rsidR="00655625">
        <w:rPr>
          <w:rFonts w:ascii="Arial" w:hAnsi="Arial" w:cs="Arial"/>
          <w:color w:val="21242D"/>
        </w:rPr>
        <w:br/>
        <w:t>31 Прививочный для детей</w:t>
      </w:r>
      <w:r w:rsidR="00655625">
        <w:rPr>
          <w:rFonts w:ascii="Arial" w:hAnsi="Arial" w:cs="Arial"/>
          <w:color w:val="21242D"/>
        </w:rPr>
        <w:br/>
        <w:t>34 Подростковый</w:t>
      </w:r>
      <w:r w:rsidR="00655625">
        <w:rPr>
          <w:rFonts w:ascii="Arial" w:hAnsi="Arial" w:cs="Arial"/>
          <w:color w:val="21242D"/>
        </w:rPr>
        <w:br/>
        <w:t>35 Педиатрические кабинеты</w:t>
      </w:r>
      <w:r w:rsidR="00655625">
        <w:rPr>
          <w:rFonts w:ascii="Arial" w:hAnsi="Arial" w:cs="Arial"/>
          <w:color w:val="21242D"/>
        </w:rPr>
        <w:br/>
        <w:t>36 Физиотерапевтический кабинет</w:t>
      </w:r>
      <w:r w:rsidR="00655625">
        <w:rPr>
          <w:rFonts w:ascii="Arial" w:hAnsi="Arial" w:cs="Arial"/>
          <w:color w:val="21242D"/>
        </w:rPr>
        <w:br/>
        <w:t>40 Клинико-диагностическая лаборатория</w:t>
      </w:r>
      <w:r w:rsidR="00655625">
        <w:rPr>
          <w:rFonts w:ascii="Arial" w:hAnsi="Arial" w:cs="Arial"/>
          <w:color w:val="21242D"/>
        </w:rPr>
        <w:br/>
        <w:t>43 Кабинет ультразвукового исследования</w:t>
      </w:r>
      <w:r w:rsidR="00655625">
        <w:rPr>
          <w:rFonts w:ascii="Arial" w:hAnsi="Arial" w:cs="Arial"/>
          <w:color w:val="21242D"/>
        </w:rPr>
        <w:br/>
        <w:t>44 Кабинет спортивной медицины</w:t>
      </w:r>
    </w:p>
    <w:p w:rsidR="00655625" w:rsidRDefault="00655625" w:rsidP="006556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655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7E2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3" w:rsidRPr="007E2FD3" w:rsidRDefault="007E2FD3" w:rsidP="007E2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837" w:rsidRDefault="00D30837" w:rsidP="00D30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3" w:rsidRPr="00863A29" w:rsidRDefault="00E22361" w:rsidP="00D30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2FD3" w:rsidRPr="0086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9F7"/>
    <w:multiLevelType w:val="multilevel"/>
    <w:tmpl w:val="B14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E3118A"/>
    <w:multiLevelType w:val="hybridMultilevel"/>
    <w:tmpl w:val="6FF0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EB5"/>
    <w:multiLevelType w:val="multilevel"/>
    <w:tmpl w:val="39583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C67774"/>
    <w:multiLevelType w:val="multilevel"/>
    <w:tmpl w:val="7304C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C2B653F"/>
    <w:multiLevelType w:val="multilevel"/>
    <w:tmpl w:val="B14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0D016BF"/>
    <w:multiLevelType w:val="multilevel"/>
    <w:tmpl w:val="B14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CB6D10"/>
    <w:multiLevelType w:val="multilevel"/>
    <w:tmpl w:val="B14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DE62375"/>
    <w:multiLevelType w:val="multilevel"/>
    <w:tmpl w:val="D6147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561C4362"/>
    <w:multiLevelType w:val="hybridMultilevel"/>
    <w:tmpl w:val="8332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32CF"/>
    <w:multiLevelType w:val="multilevel"/>
    <w:tmpl w:val="EE44466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A83719B"/>
    <w:multiLevelType w:val="hybridMultilevel"/>
    <w:tmpl w:val="821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2A8F"/>
    <w:multiLevelType w:val="multilevel"/>
    <w:tmpl w:val="536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36A7417"/>
    <w:multiLevelType w:val="hybridMultilevel"/>
    <w:tmpl w:val="9F30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B4025"/>
    <w:multiLevelType w:val="multilevel"/>
    <w:tmpl w:val="B14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1"/>
    <w:rsid w:val="000416AC"/>
    <w:rsid w:val="0005630C"/>
    <w:rsid w:val="000724CC"/>
    <w:rsid w:val="00081B5B"/>
    <w:rsid w:val="00092B90"/>
    <w:rsid w:val="000C0B26"/>
    <w:rsid w:val="000F6948"/>
    <w:rsid w:val="001B5816"/>
    <w:rsid w:val="0025053C"/>
    <w:rsid w:val="002550B9"/>
    <w:rsid w:val="002C180C"/>
    <w:rsid w:val="00345080"/>
    <w:rsid w:val="003979B4"/>
    <w:rsid w:val="003D491C"/>
    <w:rsid w:val="00447406"/>
    <w:rsid w:val="004F451C"/>
    <w:rsid w:val="006256B3"/>
    <w:rsid w:val="00635500"/>
    <w:rsid w:val="00651556"/>
    <w:rsid w:val="00655625"/>
    <w:rsid w:val="00724D7E"/>
    <w:rsid w:val="00777C12"/>
    <w:rsid w:val="007E2FD3"/>
    <w:rsid w:val="008043EF"/>
    <w:rsid w:val="00863A29"/>
    <w:rsid w:val="00911E1F"/>
    <w:rsid w:val="009B2229"/>
    <w:rsid w:val="009D6A52"/>
    <w:rsid w:val="00A11506"/>
    <w:rsid w:val="00A738D9"/>
    <w:rsid w:val="00AA41C3"/>
    <w:rsid w:val="00B559D1"/>
    <w:rsid w:val="00B73E05"/>
    <w:rsid w:val="00BF2AE1"/>
    <w:rsid w:val="00C12CAC"/>
    <w:rsid w:val="00C17F55"/>
    <w:rsid w:val="00C46E0C"/>
    <w:rsid w:val="00D30837"/>
    <w:rsid w:val="00D3118E"/>
    <w:rsid w:val="00DB23E8"/>
    <w:rsid w:val="00DB72B2"/>
    <w:rsid w:val="00E22361"/>
    <w:rsid w:val="00EA01E4"/>
    <w:rsid w:val="00EC39C3"/>
    <w:rsid w:val="00F02E09"/>
    <w:rsid w:val="00F24089"/>
    <w:rsid w:val="00F65A48"/>
    <w:rsid w:val="00F67CDE"/>
    <w:rsid w:val="00F67EA2"/>
    <w:rsid w:val="00FE0AED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A01"/>
  <w15:chartTrackingRefBased/>
  <w15:docId w15:val="{0309506B-F55F-48F1-BAB2-C196D0E8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C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D7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5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55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8F56-BED0-4C5F-9AE4-7B4E688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MMMM</cp:lastModifiedBy>
  <cp:revision>3</cp:revision>
  <cp:lastPrinted>2021-11-11T07:25:00Z</cp:lastPrinted>
  <dcterms:created xsi:type="dcterms:W3CDTF">2021-11-29T06:14:00Z</dcterms:created>
  <dcterms:modified xsi:type="dcterms:W3CDTF">2021-11-29T06:18:00Z</dcterms:modified>
</cp:coreProperties>
</file>